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94" w:rsidRPr="00400894" w:rsidRDefault="000037F0" w:rsidP="00400894">
      <w:pPr>
        <w:ind w:left="-851"/>
        <w:jc w:val="center"/>
        <w:rPr>
          <w:b/>
          <w:sz w:val="32"/>
        </w:rPr>
      </w:pPr>
      <w:r>
        <w:rPr>
          <w:b/>
          <w:sz w:val="32"/>
        </w:rPr>
        <w:t>Дополнительный материал</w:t>
      </w:r>
    </w:p>
    <w:p w:rsidR="0005185A" w:rsidRDefault="0005185A" w:rsidP="00400894">
      <w:pPr>
        <w:ind w:left="-851"/>
        <w:jc w:val="center"/>
        <w:rPr>
          <w:b/>
          <w:sz w:val="28"/>
        </w:rPr>
      </w:pPr>
    </w:p>
    <w:p w:rsidR="00400894" w:rsidRPr="0005185A" w:rsidRDefault="00400894" w:rsidP="00400894">
      <w:pPr>
        <w:ind w:left="-851"/>
        <w:jc w:val="center"/>
        <w:rPr>
          <w:b/>
          <w:sz w:val="28"/>
        </w:rPr>
      </w:pPr>
      <w:r w:rsidRPr="0005185A">
        <w:rPr>
          <w:b/>
          <w:sz w:val="28"/>
        </w:rPr>
        <w:t>История возникновения сонаты</w:t>
      </w:r>
    </w:p>
    <w:p w:rsidR="00400894" w:rsidRPr="002210B5" w:rsidRDefault="00400894" w:rsidP="00400894">
      <w:pPr>
        <w:ind w:left="-851" w:firstLine="851"/>
        <w:jc w:val="center"/>
        <w:rPr>
          <w:b/>
        </w:rPr>
      </w:pPr>
    </w:p>
    <w:p w:rsidR="00400894" w:rsidRPr="004F1990" w:rsidRDefault="00400894" w:rsidP="00400894">
      <w:pPr>
        <w:pStyle w:val="m"/>
        <w:spacing w:before="0" w:beforeAutospacing="0" w:after="0" w:afterAutospacing="0"/>
        <w:ind w:left="-85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F1990">
        <w:rPr>
          <w:rFonts w:ascii="Times New Roman" w:hAnsi="Times New Roman" w:cs="Times New Roman"/>
          <w:sz w:val="28"/>
          <w:szCs w:val="24"/>
        </w:rPr>
        <w:t xml:space="preserve">История возникновения “Лунной сонаты” ярка и интересна. Как раз в то время, когда Бетховен ощутил приближение глухоты, он почувствовал, что впервые в жизни к нему пришла настоящая любовь. О своей очаровательной ученице, юной Джульетте </w:t>
      </w:r>
      <w:proofErr w:type="spellStart"/>
      <w:r w:rsidRPr="004F1990">
        <w:rPr>
          <w:rFonts w:ascii="Times New Roman" w:hAnsi="Times New Roman" w:cs="Times New Roman"/>
          <w:sz w:val="28"/>
          <w:szCs w:val="24"/>
        </w:rPr>
        <w:t>Гвиччарди</w:t>
      </w:r>
      <w:proofErr w:type="spellEnd"/>
      <w:r w:rsidRPr="004F1990">
        <w:rPr>
          <w:rFonts w:ascii="Times New Roman" w:hAnsi="Times New Roman" w:cs="Times New Roman"/>
          <w:sz w:val="28"/>
          <w:szCs w:val="24"/>
        </w:rPr>
        <w:t xml:space="preserve">, он стал думать, как о своей будущей жене. </w:t>
      </w:r>
    </w:p>
    <w:p w:rsidR="00400894" w:rsidRPr="004F1990" w:rsidRDefault="00400894" w:rsidP="00400894">
      <w:pPr>
        <w:pStyle w:val="m"/>
        <w:spacing w:before="0" w:beforeAutospacing="0" w:after="0" w:afterAutospacing="0"/>
        <w:ind w:left="-85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F1990">
        <w:rPr>
          <w:rFonts w:ascii="Times New Roman" w:hAnsi="Times New Roman" w:cs="Times New Roman"/>
          <w:sz w:val="28"/>
          <w:szCs w:val="24"/>
        </w:rPr>
        <w:t xml:space="preserve">Джульетта любила музыку, хорошо играла на </w:t>
      </w:r>
      <w:proofErr w:type="gramStart"/>
      <w:r w:rsidRPr="004F1990">
        <w:rPr>
          <w:rFonts w:ascii="Times New Roman" w:hAnsi="Times New Roman" w:cs="Times New Roman"/>
          <w:sz w:val="28"/>
          <w:szCs w:val="24"/>
        </w:rPr>
        <w:t>рояле</w:t>
      </w:r>
      <w:proofErr w:type="gramEnd"/>
      <w:r w:rsidRPr="004F1990">
        <w:rPr>
          <w:rFonts w:ascii="Times New Roman" w:hAnsi="Times New Roman" w:cs="Times New Roman"/>
          <w:sz w:val="28"/>
          <w:szCs w:val="24"/>
        </w:rPr>
        <w:t xml:space="preserve"> и стала брать уроки у Бетховена, с легкостью воспринимая его указания. В ее характере Бетховена привлекала жизнерадостность, общительность, добродушие. Была ли она такой, какой представлял ее Бетховен? Вероятно, в Джульетте, он какое-то время не замечал легкомыслия, считая ее достойной любви, принимая красоту ее лица за красоту души. Восторженный, склонный преувеличивать достоинства людей, Бетховен полюбил Джульетту </w:t>
      </w:r>
      <w:proofErr w:type="spellStart"/>
      <w:r w:rsidRPr="004F1990">
        <w:rPr>
          <w:rFonts w:ascii="Times New Roman" w:hAnsi="Times New Roman" w:cs="Times New Roman"/>
          <w:sz w:val="28"/>
          <w:szCs w:val="24"/>
        </w:rPr>
        <w:t>Гвиччарди</w:t>
      </w:r>
      <w:proofErr w:type="spellEnd"/>
      <w:r w:rsidRPr="004F1990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400894" w:rsidRPr="004F1990" w:rsidRDefault="00400894" w:rsidP="00400894">
      <w:pPr>
        <w:pStyle w:val="m"/>
        <w:spacing w:before="0" w:beforeAutospacing="0" w:after="0" w:afterAutospacing="0"/>
        <w:ind w:left="-85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F1990">
        <w:rPr>
          <w:rFonts w:ascii="Times New Roman" w:hAnsi="Times New Roman" w:cs="Times New Roman"/>
          <w:sz w:val="28"/>
          <w:szCs w:val="24"/>
        </w:rPr>
        <w:t>«Теперь я чаще бываю в обществе, и потому жизнь моя стала веселее. Эту перемену произвела во мне милая, очаровательная девушка, которая меня любит, и которую я люблю. У меня снова бывают светлые минуты, и я прихожу к убеждению, что женитьба может осчастливить человека».</w:t>
      </w:r>
    </w:p>
    <w:p w:rsidR="00400894" w:rsidRPr="004F1990" w:rsidRDefault="00400894" w:rsidP="00400894">
      <w:pPr>
        <w:pStyle w:val="m"/>
        <w:spacing w:before="0" w:beforeAutospacing="0" w:after="0" w:afterAutospacing="0"/>
        <w:ind w:left="-85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F1990">
        <w:rPr>
          <w:rFonts w:ascii="Times New Roman" w:hAnsi="Times New Roman" w:cs="Times New Roman"/>
          <w:sz w:val="28"/>
          <w:szCs w:val="24"/>
        </w:rPr>
        <w:t xml:space="preserve"> Несбыточные мечты продолжались недолго.  Каждая встреча с Джульеттой приносила новые сомнения. Препятствием к женитьбе являлись  и всё развивающаяся глухота Бетховена, и его материальная неустроенность, и аристократическое происхождение Джульетты. </w:t>
      </w:r>
    </w:p>
    <w:p w:rsidR="00400894" w:rsidRPr="004F1990" w:rsidRDefault="00400894" w:rsidP="00400894">
      <w:pPr>
        <w:pStyle w:val="m"/>
        <w:spacing w:before="0" w:beforeAutospacing="0" w:after="0" w:afterAutospacing="0"/>
        <w:ind w:left="-85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F1990">
        <w:rPr>
          <w:rFonts w:ascii="Times New Roman" w:hAnsi="Times New Roman" w:cs="Times New Roman"/>
          <w:sz w:val="28"/>
          <w:szCs w:val="24"/>
        </w:rPr>
        <w:t xml:space="preserve">Бетховену и раньше приходилось расставаться с надеждами и мечтами. Но на этот раз трагедия была особенно глубокой: Бетховену было всего 30 лет. После измены Джульетты, которая предпочла Бетховену бездарного композитора </w:t>
      </w:r>
      <w:proofErr w:type="spellStart"/>
      <w:r w:rsidRPr="004F1990">
        <w:rPr>
          <w:rFonts w:ascii="Times New Roman" w:hAnsi="Times New Roman" w:cs="Times New Roman"/>
          <w:sz w:val="28"/>
          <w:szCs w:val="24"/>
        </w:rPr>
        <w:t>Галленберга</w:t>
      </w:r>
      <w:proofErr w:type="spellEnd"/>
      <w:r w:rsidRPr="004F1990">
        <w:rPr>
          <w:rFonts w:ascii="Times New Roman" w:hAnsi="Times New Roman" w:cs="Times New Roman"/>
          <w:sz w:val="28"/>
          <w:szCs w:val="24"/>
        </w:rPr>
        <w:t xml:space="preserve">, но зато графа, Бетховен уехал в имение своего друга. Он искал одиночества. Три дня он бродил по лесу, не </w:t>
      </w:r>
      <w:proofErr w:type="gramStart"/>
      <w:r w:rsidRPr="004F1990">
        <w:rPr>
          <w:rFonts w:ascii="Times New Roman" w:hAnsi="Times New Roman" w:cs="Times New Roman"/>
          <w:sz w:val="28"/>
          <w:szCs w:val="24"/>
        </w:rPr>
        <w:t>возвращаясь</w:t>
      </w:r>
      <w:proofErr w:type="gramEnd"/>
      <w:r w:rsidRPr="004F1990">
        <w:rPr>
          <w:rFonts w:ascii="Times New Roman" w:hAnsi="Times New Roman" w:cs="Times New Roman"/>
          <w:sz w:val="28"/>
          <w:szCs w:val="24"/>
        </w:rPr>
        <w:t xml:space="preserve"> домой. Его нашли </w:t>
      </w:r>
      <w:proofErr w:type="gramStart"/>
      <w:r w:rsidRPr="004F1990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4F1990">
        <w:rPr>
          <w:rFonts w:ascii="Times New Roman" w:hAnsi="Times New Roman" w:cs="Times New Roman"/>
          <w:sz w:val="28"/>
          <w:szCs w:val="24"/>
        </w:rPr>
        <w:t xml:space="preserve"> отдаленной чаще обессилевшим от голода. Ни одной жалобы никто не услышал. </w:t>
      </w:r>
    </w:p>
    <w:p w:rsidR="00400894" w:rsidRPr="004F1990" w:rsidRDefault="00400894" w:rsidP="00400894">
      <w:pPr>
        <w:pStyle w:val="m"/>
        <w:spacing w:before="0" w:beforeAutospacing="0" w:after="0" w:afterAutospacing="0"/>
        <w:ind w:left="-85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F1990">
        <w:rPr>
          <w:rFonts w:ascii="Times New Roman" w:hAnsi="Times New Roman" w:cs="Times New Roman"/>
          <w:sz w:val="28"/>
          <w:szCs w:val="24"/>
        </w:rPr>
        <w:t xml:space="preserve">У Бетховена не было потребности в словах,  все было сказано музыкой.  </w:t>
      </w:r>
      <w:r w:rsidRPr="004F1990">
        <w:rPr>
          <w:rFonts w:ascii="Times New Roman" w:hAnsi="Times New Roman" w:cs="Times New Roman"/>
          <w:sz w:val="28"/>
          <w:szCs w:val="24"/>
        </w:rPr>
        <w:br/>
        <w:t xml:space="preserve">“Лунная соната” и была создана в эту трудную пору жизни композитора. Под настоящим ее названием Бетховен написал: “Посвящается графине Джульетте </w:t>
      </w:r>
      <w:proofErr w:type="spellStart"/>
      <w:r w:rsidRPr="004F1990">
        <w:rPr>
          <w:rFonts w:ascii="Times New Roman" w:hAnsi="Times New Roman" w:cs="Times New Roman"/>
          <w:sz w:val="28"/>
          <w:szCs w:val="24"/>
        </w:rPr>
        <w:t>Гвиччарди</w:t>
      </w:r>
      <w:proofErr w:type="spellEnd"/>
      <w:r w:rsidRPr="004F1990">
        <w:rPr>
          <w:rFonts w:ascii="Times New Roman" w:hAnsi="Times New Roman" w:cs="Times New Roman"/>
          <w:sz w:val="28"/>
          <w:szCs w:val="24"/>
        </w:rPr>
        <w:t>”.</w:t>
      </w:r>
    </w:p>
    <w:p w:rsidR="00400894" w:rsidRPr="004F1990" w:rsidRDefault="00400894" w:rsidP="00400894">
      <w:pPr>
        <w:pStyle w:val="a3"/>
        <w:spacing w:before="0" w:beforeAutospacing="0" w:after="0" w:afterAutospacing="0"/>
        <w:rPr>
          <w:sz w:val="28"/>
        </w:rPr>
      </w:pPr>
    </w:p>
    <w:p w:rsidR="00047457" w:rsidRPr="004F1990" w:rsidRDefault="00047457" w:rsidP="00400894">
      <w:pPr>
        <w:pStyle w:val="a3"/>
        <w:spacing w:before="0" w:beforeAutospacing="0" w:after="0" w:afterAutospacing="0"/>
        <w:ind w:left="-851" w:firstLine="851"/>
        <w:jc w:val="center"/>
        <w:rPr>
          <w:sz w:val="28"/>
        </w:rPr>
      </w:pPr>
    </w:p>
    <w:p w:rsidR="00047457" w:rsidRPr="004F1990" w:rsidRDefault="00047457" w:rsidP="00047457">
      <w:pPr>
        <w:ind w:left="-851" w:firstLine="851"/>
        <w:jc w:val="center"/>
        <w:rPr>
          <w:b/>
          <w:sz w:val="28"/>
        </w:rPr>
      </w:pPr>
      <w:r w:rsidRPr="004F1990">
        <w:rPr>
          <w:b/>
          <w:sz w:val="28"/>
        </w:rPr>
        <w:t>Действительно ли она лунная?</w:t>
      </w:r>
    </w:p>
    <w:p w:rsidR="00047457" w:rsidRPr="004F1990" w:rsidRDefault="00047457" w:rsidP="00047457">
      <w:pPr>
        <w:ind w:left="-851" w:firstLine="851"/>
        <w:jc w:val="both"/>
        <w:rPr>
          <w:b/>
          <w:sz w:val="28"/>
        </w:rPr>
      </w:pPr>
    </w:p>
    <w:p w:rsidR="00047457" w:rsidRPr="004F1990" w:rsidRDefault="00047457" w:rsidP="00047457">
      <w:pPr>
        <w:ind w:left="-851" w:firstLine="851"/>
        <w:jc w:val="both"/>
        <w:rPr>
          <w:sz w:val="28"/>
        </w:rPr>
      </w:pPr>
      <w:r w:rsidRPr="004F1990">
        <w:rPr>
          <w:b/>
          <w:sz w:val="28"/>
        </w:rPr>
        <w:tab/>
      </w:r>
      <w:r w:rsidRPr="004F1990">
        <w:rPr>
          <w:sz w:val="28"/>
        </w:rPr>
        <w:t xml:space="preserve">Музыку, посвященную Джульетте </w:t>
      </w:r>
      <w:proofErr w:type="spellStart"/>
      <w:r w:rsidRPr="004F1990">
        <w:rPr>
          <w:sz w:val="28"/>
        </w:rPr>
        <w:t>Гвиччарди</w:t>
      </w:r>
      <w:proofErr w:type="spellEnd"/>
      <w:r w:rsidRPr="004F1990">
        <w:rPr>
          <w:sz w:val="28"/>
        </w:rPr>
        <w:t xml:space="preserve">, Людвиг Ван Бетховен назвал «Соната вроде фантазии». По счету это была соната № 14. </w:t>
      </w:r>
    </w:p>
    <w:p w:rsidR="00047457" w:rsidRPr="004F1990" w:rsidRDefault="00047457" w:rsidP="00047457">
      <w:pPr>
        <w:ind w:left="-851" w:firstLine="851"/>
        <w:jc w:val="both"/>
        <w:rPr>
          <w:sz w:val="28"/>
        </w:rPr>
      </w:pPr>
      <w:r w:rsidRPr="004F1990">
        <w:rPr>
          <w:sz w:val="28"/>
        </w:rPr>
        <w:t xml:space="preserve">Назвав свое произведение фантазией, композитор будто говорит нам: заранее предупреждаю, что произведение не самых строгих музыкальных правил, в нем я даю себе волю пофантазировать. И вам, слушателям, желаю того же. </w:t>
      </w:r>
    </w:p>
    <w:p w:rsidR="00047457" w:rsidRPr="0005185A" w:rsidRDefault="00047457" w:rsidP="0005185A">
      <w:pPr>
        <w:ind w:left="-851" w:firstLine="851"/>
        <w:jc w:val="both"/>
        <w:rPr>
          <w:sz w:val="28"/>
        </w:rPr>
      </w:pPr>
      <w:r w:rsidRPr="004F1990">
        <w:rPr>
          <w:sz w:val="28"/>
        </w:rPr>
        <w:t xml:space="preserve">Название «Лунная» дал сонате поэт-романтик  Людвиг </w:t>
      </w:r>
      <w:proofErr w:type="spellStart"/>
      <w:r w:rsidRPr="004F1990">
        <w:rPr>
          <w:sz w:val="28"/>
        </w:rPr>
        <w:t>Рельштаб</w:t>
      </w:r>
      <w:proofErr w:type="spellEnd"/>
      <w:r w:rsidRPr="004F1990">
        <w:rPr>
          <w:sz w:val="28"/>
        </w:rPr>
        <w:t xml:space="preserve">, уже после его смерти. При звуках сонаты он представлял себе тихую гладь озера и плывущую по ней одинокую лодку под неверным светом луны. </w:t>
      </w:r>
    </w:p>
    <w:p w:rsidR="00047457" w:rsidRPr="00400894" w:rsidRDefault="00047457" w:rsidP="00047457">
      <w:pPr>
        <w:ind w:left="-851"/>
        <w:jc w:val="center"/>
        <w:rPr>
          <w:b/>
          <w:sz w:val="32"/>
        </w:rPr>
      </w:pPr>
      <w:r>
        <w:rPr>
          <w:b/>
          <w:sz w:val="32"/>
        </w:rPr>
        <w:lastRenderedPageBreak/>
        <w:t>Дополнительный материал</w:t>
      </w:r>
    </w:p>
    <w:p w:rsidR="00047457" w:rsidRPr="004F1990" w:rsidRDefault="00047457" w:rsidP="004F1990">
      <w:pPr>
        <w:pStyle w:val="a3"/>
        <w:spacing w:before="0" w:beforeAutospacing="0" w:after="0" w:afterAutospacing="0"/>
        <w:ind w:left="-851"/>
        <w:jc w:val="center"/>
        <w:rPr>
          <w:sz w:val="28"/>
        </w:rPr>
      </w:pPr>
    </w:p>
    <w:p w:rsidR="00400894" w:rsidRPr="004F1990" w:rsidRDefault="00400894" w:rsidP="004F1990">
      <w:pPr>
        <w:ind w:left="-851"/>
        <w:jc w:val="center"/>
        <w:rPr>
          <w:b/>
          <w:sz w:val="28"/>
        </w:rPr>
      </w:pPr>
      <w:r w:rsidRPr="004F1990">
        <w:rPr>
          <w:b/>
          <w:sz w:val="28"/>
        </w:rPr>
        <w:t>Что такое соната?</w:t>
      </w:r>
    </w:p>
    <w:p w:rsidR="00400894" w:rsidRPr="004F1990" w:rsidRDefault="00400894" w:rsidP="004F1990">
      <w:pPr>
        <w:ind w:left="-851"/>
        <w:jc w:val="center"/>
        <w:rPr>
          <w:b/>
          <w:sz w:val="28"/>
        </w:rPr>
      </w:pPr>
    </w:p>
    <w:p w:rsidR="00400894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>Соната</w:t>
      </w:r>
      <w:r w:rsidR="004F1990">
        <w:rPr>
          <w:sz w:val="28"/>
        </w:rPr>
        <w:t xml:space="preserve"> (от </w:t>
      </w:r>
      <w:proofErr w:type="gramStart"/>
      <w:r w:rsidR="004F1990">
        <w:rPr>
          <w:sz w:val="28"/>
        </w:rPr>
        <w:t>итальянского</w:t>
      </w:r>
      <w:proofErr w:type="gramEnd"/>
      <w:r w:rsidR="004F1990">
        <w:rPr>
          <w:sz w:val="28"/>
        </w:rPr>
        <w:t xml:space="preserve"> – </w:t>
      </w:r>
      <w:r w:rsidR="004F1990" w:rsidRPr="004F1990">
        <w:rPr>
          <w:b/>
          <w:sz w:val="28"/>
        </w:rPr>
        <w:t>«звучать»</w:t>
      </w:r>
      <w:r w:rsidR="004F1990">
        <w:rPr>
          <w:sz w:val="28"/>
        </w:rPr>
        <w:t>)</w:t>
      </w:r>
      <w:r w:rsidRPr="004F1990">
        <w:rPr>
          <w:sz w:val="28"/>
        </w:rPr>
        <w:t xml:space="preserve"> – музыка, которую играют на музыкальных инструментах. Произведение камерной музыки, то есть предназначенной для исполнения в небольших концертных залах с небольшим количеством слушателей.</w:t>
      </w:r>
    </w:p>
    <w:p w:rsidR="004F1990" w:rsidRPr="004F1990" w:rsidRDefault="004F1990" w:rsidP="00400894">
      <w:pPr>
        <w:ind w:left="-851" w:firstLine="851"/>
        <w:jc w:val="both"/>
        <w:rPr>
          <w:sz w:val="28"/>
        </w:rPr>
      </w:pPr>
      <w:r>
        <w:rPr>
          <w:sz w:val="28"/>
        </w:rPr>
        <w:t xml:space="preserve">Соната, как инструментальный жанр музыки, появилась в </w:t>
      </w:r>
      <w:r>
        <w:rPr>
          <w:sz w:val="28"/>
          <w:lang w:val="en-US"/>
        </w:rPr>
        <w:t>XVI</w:t>
      </w:r>
      <w:r>
        <w:rPr>
          <w:sz w:val="28"/>
        </w:rPr>
        <w:t xml:space="preserve"> веке.</w:t>
      </w:r>
    </w:p>
    <w:p w:rsidR="00400894" w:rsidRPr="004F1990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>Соната – это большое, из несколько частей, инструментальное произведение. Отличается от симфонии тем, что симфония – произведение для целого оркестра, а соната – произведение для одного или нескольких инструментов.</w:t>
      </w:r>
    </w:p>
    <w:p w:rsidR="004F1990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>Кла</w:t>
      </w:r>
      <w:r w:rsidR="004F1990">
        <w:rPr>
          <w:sz w:val="28"/>
        </w:rPr>
        <w:t xml:space="preserve">ссическая соната состоит из 3 </w:t>
      </w:r>
      <w:r w:rsidRPr="004F1990">
        <w:rPr>
          <w:sz w:val="28"/>
        </w:rPr>
        <w:t xml:space="preserve">частей, иногда может состоять только из двух частей. </w:t>
      </w:r>
    </w:p>
    <w:p w:rsidR="004F1990" w:rsidRDefault="004F1990" w:rsidP="00400894">
      <w:pPr>
        <w:ind w:left="-851" w:firstLine="851"/>
        <w:jc w:val="both"/>
        <w:rPr>
          <w:sz w:val="28"/>
        </w:rPr>
      </w:pPr>
      <w:r w:rsidRPr="004F1990">
        <w:rPr>
          <w:b/>
          <w:sz w:val="28"/>
        </w:rPr>
        <w:t>Сонатный цикл</w:t>
      </w:r>
      <w:r>
        <w:rPr>
          <w:sz w:val="28"/>
        </w:rPr>
        <w:t>:</w:t>
      </w:r>
    </w:p>
    <w:p w:rsidR="004F1990" w:rsidRDefault="004F1990" w:rsidP="00400894">
      <w:pPr>
        <w:ind w:left="-851" w:firstLine="851"/>
        <w:jc w:val="both"/>
        <w:rPr>
          <w:sz w:val="28"/>
        </w:rPr>
      </w:pPr>
      <w:r w:rsidRPr="004F1990">
        <w:rPr>
          <w:b/>
          <w:sz w:val="28"/>
        </w:rPr>
        <w:t>1 часть</w:t>
      </w:r>
      <w:r>
        <w:rPr>
          <w:sz w:val="28"/>
        </w:rPr>
        <w:t xml:space="preserve"> – всегда быстрая, стремительная – </w:t>
      </w:r>
      <w:r w:rsidRPr="004F1990">
        <w:rPr>
          <w:b/>
          <w:sz w:val="28"/>
          <w:lang w:val="en-US"/>
        </w:rPr>
        <w:t>Allegro</w:t>
      </w:r>
      <w:r>
        <w:rPr>
          <w:sz w:val="28"/>
        </w:rPr>
        <w:t>;</w:t>
      </w:r>
    </w:p>
    <w:p w:rsidR="004F1990" w:rsidRDefault="004F1990" w:rsidP="00400894">
      <w:pPr>
        <w:ind w:left="-851" w:firstLine="851"/>
        <w:jc w:val="both"/>
        <w:rPr>
          <w:sz w:val="28"/>
        </w:rPr>
      </w:pPr>
      <w:r w:rsidRPr="004F1990">
        <w:rPr>
          <w:b/>
          <w:sz w:val="28"/>
        </w:rPr>
        <w:t>2 часть</w:t>
      </w:r>
      <w:r>
        <w:rPr>
          <w:sz w:val="28"/>
        </w:rPr>
        <w:t xml:space="preserve"> – медленная и размеренная – </w:t>
      </w:r>
      <w:r w:rsidRPr="004F1990">
        <w:rPr>
          <w:b/>
          <w:sz w:val="28"/>
          <w:lang w:val="en-US"/>
        </w:rPr>
        <w:t>Adagio</w:t>
      </w:r>
      <w:r>
        <w:rPr>
          <w:sz w:val="28"/>
        </w:rPr>
        <w:t>;</w:t>
      </w:r>
    </w:p>
    <w:p w:rsidR="004F1990" w:rsidRDefault="004F1990" w:rsidP="00400894">
      <w:pPr>
        <w:ind w:left="-851" w:firstLine="851"/>
        <w:jc w:val="both"/>
        <w:rPr>
          <w:sz w:val="28"/>
        </w:rPr>
      </w:pPr>
      <w:r w:rsidRPr="004F1990">
        <w:rPr>
          <w:b/>
          <w:sz w:val="28"/>
        </w:rPr>
        <w:t>3 часть</w:t>
      </w:r>
      <w:r>
        <w:rPr>
          <w:sz w:val="28"/>
        </w:rPr>
        <w:t xml:space="preserve"> – заключительная часть пишется в духе первой (то есть, быстрая)  - </w:t>
      </w:r>
      <w:r w:rsidRPr="004F1990">
        <w:rPr>
          <w:b/>
          <w:sz w:val="28"/>
          <w:lang w:val="en-US"/>
        </w:rPr>
        <w:t>Presto</w:t>
      </w:r>
      <w:r>
        <w:rPr>
          <w:sz w:val="28"/>
        </w:rPr>
        <w:t>.</w:t>
      </w:r>
    </w:p>
    <w:p w:rsidR="00400894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>Иногда части могут меняться местами</w:t>
      </w:r>
      <w:r w:rsidR="004F1990">
        <w:rPr>
          <w:sz w:val="28"/>
        </w:rPr>
        <w:t>.</w:t>
      </w:r>
    </w:p>
    <w:p w:rsidR="004F1990" w:rsidRPr="004F1990" w:rsidRDefault="004F1990" w:rsidP="00400894">
      <w:pPr>
        <w:ind w:left="-851" w:firstLine="851"/>
        <w:jc w:val="both"/>
        <w:rPr>
          <w:sz w:val="28"/>
        </w:rPr>
      </w:pPr>
      <w:r>
        <w:rPr>
          <w:sz w:val="28"/>
        </w:rPr>
        <w:t xml:space="preserve">Очень много сонат написано </w:t>
      </w:r>
      <w:r w:rsidRPr="004F1990">
        <w:rPr>
          <w:b/>
          <w:sz w:val="28"/>
        </w:rPr>
        <w:t>для одного</w:t>
      </w:r>
      <w:r>
        <w:rPr>
          <w:sz w:val="28"/>
        </w:rPr>
        <w:t xml:space="preserve"> инструмента, как правило, это </w:t>
      </w:r>
      <w:r w:rsidRPr="004F1990">
        <w:rPr>
          <w:b/>
          <w:sz w:val="28"/>
        </w:rPr>
        <w:t>сонаты для фортепиано</w:t>
      </w:r>
      <w:r>
        <w:rPr>
          <w:sz w:val="28"/>
        </w:rPr>
        <w:t>.</w:t>
      </w:r>
    </w:p>
    <w:p w:rsidR="00400894" w:rsidRPr="004F1990" w:rsidRDefault="00400894" w:rsidP="00400894">
      <w:pPr>
        <w:ind w:left="-851" w:firstLine="851"/>
        <w:jc w:val="center"/>
        <w:rPr>
          <w:b/>
          <w:sz w:val="28"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47457" w:rsidRDefault="00047457" w:rsidP="00400894">
      <w:pPr>
        <w:ind w:left="-851" w:firstLine="851"/>
        <w:jc w:val="center"/>
        <w:rPr>
          <w:b/>
        </w:rPr>
      </w:pPr>
    </w:p>
    <w:p w:rsidR="0005185A" w:rsidRDefault="0005185A" w:rsidP="00400894">
      <w:pPr>
        <w:ind w:left="-851" w:firstLine="851"/>
        <w:jc w:val="center"/>
        <w:rPr>
          <w:b/>
        </w:rPr>
      </w:pPr>
    </w:p>
    <w:p w:rsidR="00047457" w:rsidRDefault="00047457" w:rsidP="004F1990">
      <w:pPr>
        <w:rPr>
          <w:b/>
        </w:rPr>
      </w:pPr>
    </w:p>
    <w:p w:rsidR="00047457" w:rsidRDefault="00047457" w:rsidP="004F1990">
      <w:pPr>
        <w:rPr>
          <w:b/>
        </w:rPr>
      </w:pPr>
    </w:p>
    <w:p w:rsidR="00047457" w:rsidRPr="00400894" w:rsidRDefault="00047457" w:rsidP="00047457">
      <w:pPr>
        <w:ind w:left="-851"/>
        <w:jc w:val="center"/>
        <w:rPr>
          <w:b/>
          <w:sz w:val="32"/>
        </w:rPr>
      </w:pPr>
      <w:r>
        <w:rPr>
          <w:b/>
          <w:sz w:val="32"/>
        </w:rPr>
        <w:lastRenderedPageBreak/>
        <w:t>Дополнительный материал</w:t>
      </w:r>
    </w:p>
    <w:p w:rsidR="00047457" w:rsidRDefault="004F1990" w:rsidP="00400894">
      <w:pPr>
        <w:ind w:left="-851" w:firstLine="851"/>
        <w:jc w:val="center"/>
        <w:rPr>
          <w:b/>
        </w:rPr>
      </w:pPr>
      <w:r>
        <w:rPr>
          <w:b/>
        </w:rPr>
        <w:t xml:space="preserve"> </w:t>
      </w:r>
    </w:p>
    <w:p w:rsidR="00047457" w:rsidRPr="002210B5" w:rsidRDefault="00047457" w:rsidP="00400894">
      <w:pPr>
        <w:ind w:left="-851" w:firstLine="851"/>
        <w:jc w:val="center"/>
        <w:rPr>
          <w:b/>
        </w:rPr>
      </w:pPr>
    </w:p>
    <w:p w:rsidR="00400894" w:rsidRPr="004F1990" w:rsidRDefault="00400894" w:rsidP="004F1990">
      <w:pPr>
        <w:ind w:left="-851"/>
        <w:jc w:val="center"/>
        <w:rPr>
          <w:b/>
          <w:sz w:val="28"/>
        </w:rPr>
      </w:pPr>
      <w:r w:rsidRPr="004F1990">
        <w:rPr>
          <w:b/>
          <w:sz w:val="28"/>
        </w:rPr>
        <w:t>Немного о композиторе</w:t>
      </w:r>
    </w:p>
    <w:p w:rsidR="00400894" w:rsidRPr="002210B5" w:rsidRDefault="00400894" w:rsidP="00400894">
      <w:pPr>
        <w:ind w:left="-851" w:firstLine="851"/>
        <w:jc w:val="center"/>
        <w:rPr>
          <w:b/>
        </w:rPr>
      </w:pPr>
    </w:p>
    <w:p w:rsidR="00400894" w:rsidRPr="004F1990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 xml:space="preserve">Людвиг Ван Бетховен - немецкий композитор, которого нередко считают величайшим творцом всех времен, композитор </w:t>
      </w:r>
      <w:r w:rsidRPr="004F1990">
        <w:rPr>
          <w:sz w:val="28"/>
          <w:lang w:val="en-US"/>
        </w:rPr>
        <w:t>XIX</w:t>
      </w:r>
      <w:r w:rsidRPr="004F1990">
        <w:rPr>
          <w:sz w:val="28"/>
        </w:rPr>
        <w:t xml:space="preserve"> века, пианист, органист.</w:t>
      </w:r>
    </w:p>
    <w:p w:rsidR="00400894" w:rsidRPr="004F1990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 xml:space="preserve">Родился в городе Бонне, в семье музыканта. Музыкальные способности проявились рано, отец решил заниматься с ним музыкой против его желания. В раннем возрасте прекрасно играл на клавесине, скрипке, альте, флейте. С 8 лет начинаются концертные поездки. С 9 лет начинает серьезно заниматься музыкой. Судьба композитора была нелегкой. Бетховен вырос в нищете. Отец мало уделял внимания сыну, к тому же любил алкоголь, мать рано покинула его. Ближе к 30 годам Бетховен понимает, что теряет слух. </w:t>
      </w:r>
    </w:p>
    <w:p w:rsidR="00400894" w:rsidRPr="004F1990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>Никакие беды не смогли сломить его могучий дух, его жизнелюбие, и не лишили  чувства юмора, которое он сохранил до конца своей жизни. Жизненное кредо Л.В. Бетховена:</w:t>
      </w:r>
    </w:p>
    <w:p w:rsidR="00400894" w:rsidRPr="004F1990" w:rsidRDefault="00400894" w:rsidP="00400894">
      <w:pPr>
        <w:numPr>
          <w:ilvl w:val="0"/>
          <w:numId w:val="1"/>
        </w:numPr>
        <w:ind w:left="-851" w:firstLine="851"/>
        <w:jc w:val="both"/>
        <w:rPr>
          <w:sz w:val="28"/>
        </w:rPr>
      </w:pPr>
      <w:r w:rsidRPr="004F1990">
        <w:rPr>
          <w:sz w:val="28"/>
        </w:rPr>
        <w:t>«Я не знаю иных признаков превосходства, кроме доброты».</w:t>
      </w:r>
    </w:p>
    <w:p w:rsidR="00400894" w:rsidRPr="004F1990" w:rsidRDefault="00400894" w:rsidP="00400894">
      <w:pPr>
        <w:numPr>
          <w:ilvl w:val="0"/>
          <w:numId w:val="1"/>
        </w:numPr>
        <w:ind w:left="-851" w:firstLine="851"/>
        <w:jc w:val="both"/>
        <w:rPr>
          <w:sz w:val="28"/>
        </w:rPr>
      </w:pPr>
      <w:r w:rsidRPr="004F1990">
        <w:rPr>
          <w:sz w:val="28"/>
        </w:rPr>
        <w:t>«Музыка должна высекать огонь из души человеческой»</w:t>
      </w:r>
    </w:p>
    <w:p w:rsidR="00400894" w:rsidRPr="004F1990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>Умер Бетховен в одиночестве в своем доме в городе Вена.</w:t>
      </w:r>
    </w:p>
    <w:p w:rsidR="00400894" w:rsidRDefault="00400894" w:rsidP="00400894">
      <w:pPr>
        <w:ind w:left="-851" w:firstLine="851"/>
        <w:jc w:val="both"/>
        <w:rPr>
          <w:sz w:val="28"/>
        </w:rPr>
      </w:pPr>
      <w:r w:rsidRPr="004F1990">
        <w:rPr>
          <w:sz w:val="28"/>
        </w:rPr>
        <w:t xml:space="preserve">Творчество Бетховена, с одной стороны, подводит итог тому, что создано великими композиторами </w:t>
      </w:r>
      <w:r w:rsidRPr="004F1990">
        <w:rPr>
          <w:sz w:val="28"/>
          <w:lang w:val="en-US"/>
        </w:rPr>
        <w:t>XVIII</w:t>
      </w:r>
      <w:r w:rsidRPr="004F1990">
        <w:rPr>
          <w:sz w:val="28"/>
        </w:rPr>
        <w:t xml:space="preserve"> века. С другой – оно открывает новый век, век романтизма.</w:t>
      </w:r>
    </w:p>
    <w:p w:rsidR="00E847CE" w:rsidRPr="004F1990" w:rsidRDefault="00E847CE" w:rsidP="00400894">
      <w:pPr>
        <w:ind w:left="-851" w:firstLine="851"/>
        <w:jc w:val="both"/>
        <w:rPr>
          <w:sz w:val="28"/>
        </w:rPr>
      </w:pPr>
      <w:r>
        <w:rPr>
          <w:sz w:val="28"/>
        </w:rPr>
        <w:t xml:space="preserve">В мире насчитывается около ста памятников, </w:t>
      </w:r>
      <w:r w:rsidR="0005185A">
        <w:rPr>
          <w:sz w:val="28"/>
        </w:rPr>
        <w:t>которые установлены в разных странах мира: в Бонне (Германия, родина Бетховена) их 10;  в Вене (Австрия), в Мехико и других городах мира.</w:t>
      </w:r>
    </w:p>
    <w:p w:rsidR="00400894" w:rsidRPr="002210B5" w:rsidRDefault="00400894" w:rsidP="00400894">
      <w:pPr>
        <w:jc w:val="center"/>
        <w:rPr>
          <w:b/>
        </w:rPr>
      </w:pPr>
    </w:p>
    <w:p w:rsidR="00400894" w:rsidRPr="002210B5" w:rsidRDefault="00400894" w:rsidP="00400894">
      <w:pPr>
        <w:jc w:val="right"/>
        <w:rPr>
          <w:b/>
          <w:i/>
        </w:rPr>
      </w:pPr>
    </w:p>
    <w:p w:rsidR="00400894" w:rsidRPr="002210B5" w:rsidRDefault="00400894" w:rsidP="00400894">
      <w:pPr>
        <w:jc w:val="right"/>
        <w:rPr>
          <w:b/>
          <w:i/>
        </w:rPr>
      </w:pPr>
    </w:p>
    <w:p w:rsidR="00400894" w:rsidRPr="002210B5" w:rsidRDefault="00400894" w:rsidP="00400894">
      <w:pPr>
        <w:jc w:val="right"/>
        <w:rPr>
          <w:b/>
          <w:i/>
        </w:rPr>
      </w:pPr>
    </w:p>
    <w:p w:rsidR="00400894" w:rsidRPr="002210B5" w:rsidRDefault="00400894" w:rsidP="00400894">
      <w:pPr>
        <w:jc w:val="right"/>
        <w:rPr>
          <w:b/>
          <w:i/>
        </w:rPr>
      </w:pPr>
    </w:p>
    <w:p w:rsidR="00400894" w:rsidRPr="002210B5" w:rsidRDefault="00400894" w:rsidP="00400894">
      <w:pPr>
        <w:jc w:val="right"/>
        <w:rPr>
          <w:b/>
          <w:i/>
        </w:rPr>
      </w:pPr>
    </w:p>
    <w:p w:rsidR="00400894" w:rsidRPr="002210B5" w:rsidRDefault="00400894" w:rsidP="00400894"/>
    <w:p w:rsidR="00345CC7" w:rsidRDefault="00345CC7" w:rsidP="00400894">
      <w:pPr>
        <w:ind w:left="-851"/>
      </w:pPr>
    </w:p>
    <w:sectPr w:rsidR="00345CC7" w:rsidSect="00345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A62A4"/>
    <w:multiLevelType w:val="hybridMultilevel"/>
    <w:tmpl w:val="7C5C6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894"/>
    <w:rsid w:val="000037F0"/>
    <w:rsid w:val="00047457"/>
    <w:rsid w:val="0005185A"/>
    <w:rsid w:val="00345CC7"/>
    <w:rsid w:val="00400894"/>
    <w:rsid w:val="004F1990"/>
    <w:rsid w:val="00724F1E"/>
    <w:rsid w:val="007D5C58"/>
    <w:rsid w:val="00C42786"/>
    <w:rsid w:val="00E84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00894"/>
    <w:pPr>
      <w:spacing w:before="100" w:beforeAutospacing="1" w:after="100" w:afterAutospacing="1"/>
    </w:pPr>
  </w:style>
  <w:style w:type="paragraph" w:customStyle="1" w:styleId="m">
    <w:name w:val="m"/>
    <w:basedOn w:val="a"/>
    <w:rsid w:val="00400894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5</cp:revision>
  <cp:lastPrinted>2017-12-18T15:00:00Z</cp:lastPrinted>
  <dcterms:created xsi:type="dcterms:W3CDTF">2017-12-18T07:02:00Z</dcterms:created>
  <dcterms:modified xsi:type="dcterms:W3CDTF">2017-12-18T15:01:00Z</dcterms:modified>
</cp:coreProperties>
</file>